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FD50" w14:textId="6870CDF4" w:rsidR="00E115F5" w:rsidRPr="00CB76FE" w:rsidRDefault="00457E79" w:rsidP="002D0B9C">
      <w:pPr>
        <w:spacing w:after="0" w:line="300" w:lineRule="auto"/>
        <w:jc w:val="both"/>
        <w:rPr>
          <w:rFonts w:ascii="Times New Roman" w:hAnsi="Times New Roman" w:cs="Times New Roman"/>
          <w:sz w:val="28"/>
          <w:szCs w:val="28"/>
        </w:rPr>
      </w:pPr>
      <w:r w:rsidRPr="00CB76FE">
        <w:rPr>
          <w:rFonts w:ascii="Times New Roman" w:hAnsi="Times New Roman" w:cs="Times New Roman"/>
          <w:b/>
          <w:bCs/>
          <w:noProof/>
          <w:sz w:val="28"/>
          <w:szCs w:val="28"/>
          <w:lang w:eastAsia="ru-RU"/>
        </w:rPr>
        <w:drawing>
          <wp:inline distT="0" distB="0" distL="0" distR="0" wp14:anchorId="43F2C186" wp14:editId="52F712A3">
            <wp:extent cx="2981740" cy="800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8918" cy="810076"/>
                    </a:xfrm>
                    <a:prstGeom prst="rect">
                      <a:avLst/>
                    </a:prstGeom>
                    <a:noFill/>
                    <a:ln>
                      <a:noFill/>
                    </a:ln>
                  </pic:spPr>
                </pic:pic>
              </a:graphicData>
            </a:graphic>
          </wp:inline>
        </w:drawing>
      </w:r>
      <w:r w:rsidR="008442F7" w:rsidRPr="00CB76FE">
        <w:rPr>
          <w:rFonts w:ascii="Times New Roman" w:hAnsi="Times New Roman" w:cs="Times New Roman"/>
          <w:sz w:val="28"/>
          <w:szCs w:val="28"/>
        </w:rPr>
        <w:t xml:space="preserve">                  </w:t>
      </w:r>
      <w:r w:rsidR="00490B4C" w:rsidRPr="00CB76FE">
        <w:rPr>
          <w:rFonts w:ascii="Times New Roman" w:hAnsi="Times New Roman" w:cs="Times New Roman"/>
          <w:sz w:val="28"/>
          <w:szCs w:val="28"/>
        </w:rPr>
        <w:t xml:space="preserve">    </w:t>
      </w:r>
      <w:r w:rsidR="008442F7" w:rsidRPr="00CB76FE">
        <w:rPr>
          <w:rFonts w:ascii="Times New Roman" w:hAnsi="Times New Roman" w:cs="Times New Roman"/>
          <w:sz w:val="28"/>
          <w:szCs w:val="28"/>
        </w:rPr>
        <w:t xml:space="preserve">                          </w:t>
      </w:r>
    </w:p>
    <w:p w14:paraId="3ADAB2A9" w14:textId="77777777" w:rsidR="00A8744C" w:rsidRPr="00BD61C0" w:rsidRDefault="00A8744C" w:rsidP="00A8744C">
      <w:pPr>
        <w:spacing w:after="0" w:line="276"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В</w:t>
      </w:r>
      <w:r w:rsidRPr="00BD61C0">
        <w:rPr>
          <w:rFonts w:ascii="Times New Roman" w:hAnsi="Times New Roman" w:cs="Times New Roman"/>
          <w:b/>
          <w:sz w:val="28"/>
          <w:szCs w:val="28"/>
        </w:rPr>
        <w:t xml:space="preserve">олгоградцам </w:t>
      </w:r>
      <w:r>
        <w:rPr>
          <w:rFonts w:ascii="Times New Roman" w:hAnsi="Times New Roman" w:cs="Times New Roman"/>
          <w:b/>
          <w:sz w:val="28"/>
          <w:szCs w:val="28"/>
        </w:rPr>
        <w:t>рассказали</w:t>
      </w:r>
      <w:r w:rsidRPr="00BD61C0">
        <w:rPr>
          <w:rFonts w:ascii="Times New Roman" w:hAnsi="Times New Roman" w:cs="Times New Roman"/>
          <w:b/>
          <w:sz w:val="28"/>
          <w:szCs w:val="28"/>
        </w:rPr>
        <w:t xml:space="preserve"> </w:t>
      </w:r>
      <w:r>
        <w:rPr>
          <w:rFonts w:ascii="Times New Roman" w:hAnsi="Times New Roman" w:cs="Times New Roman"/>
          <w:b/>
          <w:sz w:val="28"/>
          <w:szCs w:val="28"/>
        </w:rPr>
        <w:t>о размерах платы, взимания и возврата платы за предоставление сведений, содержащихся в реестре недвижимости</w:t>
      </w:r>
    </w:p>
    <w:p w14:paraId="7304E026" w14:textId="77777777" w:rsidR="00A8744C" w:rsidRDefault="00A8744C" w:rsidP="00A8744C">
      <w:pPr>
        <w:spacing w:after="0" w:line="276" w:lineRule="auto"/>
        <w:rPr>
          <w:rFonts w:ascii="Times New Roman" w:eastAsia="Times New Roman" w:hAnsi="Times New Roman" w:cs="Times New Roman"/>
          <w:b/>
          <w:sz w:val="28"/>
          <w:szCs w:val="28"/>
          <w:lang w:eastAsia="ru-RU"/>
        </w:rPr>
      </w:pPr>
    </w:p>
    <w:p w14:paraId="1D17FB15" w14:textId="77777777" w:rsidR="00A8744C" w:rsidRDefault="00A8744C" w:rsidP="00A8744C">
      <w:pPr>
        <w:spacing w:after="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Кадастровая палата по Волгоградской области разъяснила нормы, в</w:t>
      </w:r>
      <w:r w:rsidRPr="0059070B">
        <w:rPr>
          <w:rFonts w:ascii="Times New Roman" w:eastAsia="Times New Roman" w:hAnsi="Times New Roman" w:cs="Times New Roman"/>
          <w:b/>
          <w:sz w:val="28"/>
          <w:szCs w:val="28"/>
          <w:lang w:eastAsia="ru-RU"/>
        </w:rPr>
        <w:t>ступи</w:t>
      </w:r>
      <w:r>
        <w:rPr>
          <w:rFonts w:ascii="Times New Roman" w:eastAsia="Times New Roman" w:hAnsi="Times New Roman" w:cs="Times New Roman"/>
          <w:b/>
          <w:sz w:val="28"/>
          <w:szCs w:val="28"/>
          <w:lang w:eastAsia="ru-RU"/>
        </w:rPr>
        <w:t>вшего</w:t>
      </w:r>
      <w:r w:rsidRPr="0059070B">
        <w:rPr>
          <w:rFonts w:ascii="Times New Roman" w:eastAsia="Times New Roman" w:hAnsi="Times New Roman" w:cs="Times New Roman"/>
          <w:b/>
          <w:sz w:val="28"/>
          <w:szCs w:val="28"/>
          <w:lang w:eastAsia="ru-RU"/>
        </w:rPr>
        <w:t xml:space="preserve"> в силу приказ</w:t>
      </w:r>
      <w:r>
        <w:rPr>
          <w:rFonts w:ascii="Times New Roman" w:eastAsia="Times New Roman" w:hAnsi="Times New Roman" w:cs="Times New Roman"/>
          <w:b/>
          <w:sz w:val="28"/>
          <w:szCs w:val="28"/>
          <w:lang w:eastAsia="ru-RU"/>
        </w:rPr>
        <w:t>а</w:t>
      </w:r>
      <w:r w:rsidRPr="0059070B">
        <w:rPr>
          <w:rFonts w:ascii="Times New Roman" w:eastAsia="Times New Roman" w:hAnsi="Times New Roman" w:cs="Times New Roman"/>
          <w:b/>
          <w:sz w:val="28"/>
          <w:szCs w:val="28"/>
          <w:lang w:eastAsia="ru-RU"/>
        </w:rPr>
        <w:t xml:space="preserve"> </w:t>
      </w:r>
      <w:proofErr w:type="spellStart"/>
      <w:r w:rsidRPr="0059070B">
        <w:rPr>
          <w:rFonts w:ascii="Times New Roman" w:eastAsia="Times New Roman" w:hAnsi="Times New Roman" w:cs="Times New Roman"/>
          <w:b/>
          <w:sz w:val="28"/>
          <w:szCs w:val="28"/>
          <w:lang w:eastAsia="ru-RU"/>
        </w:rPr>
        <w:t>Росреестра</w:t>
      </w:r>
      <w:proofErr w:type="spellEnd"/>
      <w:r w:rsidRPr="0059070B">
        <w:rPr>
          <w:rFonts w:ascii="Times New Roman" w:eastAsia="Times New Roman" w:hAnsi="Times New Roman" w:cs="Times New Roman"/>
          <w:b/>
          <w:sz w:val="28"/>
          <w:szCs w:val="28"/>
          <w:lang w:eastAsia="ru-RU"/>
        </w:rPr>
        <w:t>, согласно которому</w:t>
      </w:r>
      <w:r>
        <w:rPr>
          <w:rFonts w:ascii="Times New Roman" w:eastAsia="Times New Roman" w:hAnsi="Times New Roman" w:cs="Times New Roman"/>
          <w:b/>
          <w:sz w:val="28"/>
          <w:szCs w:val="28"/>
          <w:lang w:eastAsia="ru-RU"/>
        </w:rPr>
        <w:t xml:space="preserve"> </w:t>
      </w:r>
      <w:r w:rsidRPr="0059070B">
        <w:rPr>
          <w:rFonts w:ascii="Times New Roman" w:eastAsia="Times New Roman" w:hAnsi="Times New Roman" w:cs="Times New Roman"/>
          <w:b/>
          <w:sz w:val="28"/>
          <w:szCs w:val="28"/>
          <w:lang w:eastAsia="ru-RU"/>
        </w:rPr>
        <w:t>установлены</w:t>
      </w:r>
      <w:r>
        <w:rPr>
          <w:rFonts w:ascii="Times New Roman" w:eastAsia="Times New Roman" w:hAnsi="Times New Roman" w:cs="Times New Roman"/>
          <w:b/>
          <w:sz w:val="28"/>
          <w:szCs w:val="28"/>
          <w:lang w:eastAsia="ru-RU"/>
        </w:rPr>
        <w:t xml:space="preserve"> размеры платы за предоставление сведений, содержащихся в Едином государственном реестре недвижимости (ЕГРН), а также порядок взимания и возврата платы.</w:t>
      </w:r>
    </w:p>
    <w:p w14:paraId="3C08100C" w14:textId="77777777" w:rsidR="00A8744C" w:rsidRDefault="00A8744C" w:rsidP="00A8744C">
      <w:pPr>
        <w:spacing w:after="0" w:line="276" w:lineRule="auto"/>
        <w:ind w:firstLine="540"/>
        <w:rPr>
          <w:rFonts w:ascii="Times New Roman" w:hAnsi="Times New Roman" w:cs="Times New Roman"/>
          <w:sz w:val="28"/>
          <w:szCs w:val="28"/>
        </w:rPr>
      </w:pPr>
      <w:r w:rsidRPr="00B109CD">
        <w:rPr>
          <w:rFonts w:ascii="Times New Roman" w:hAnsi="Times New Roman" w:cs="Times New Roman"/>
          <w:sz w:val="28"/>
          <w:szCs w:val="28"/>
        </w:rPr>
        <w:t xml:space="preserve">В соответствии </w:t>
      </w:r>
      <w:r>
        <w:rPr>
          <w:rFonts w:ascii="Times New Roman" w:hAnsi="Times New Roman" w:cs="Times New Roman"/>
          <w:sz w:val="28"/>
          <w:szCs w:val="28"/>
        </w:rPr>
        <w:t>федеральным законом</w:t>
      </w:r>
      <w:r w:rsidRPr="00B109C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B109CD">
        <w:rPr>
          <w:rFonts w:ascii="Times New Roman" w:hAnsi="Times New Roman" w:cs="Times New Roman"/>
          <w:sz w:val="28"/>
          <w:szCs w:val="28"/>
        </w:rPr>
        <w:t>государственной регистрации недвижимости</w:t>
      </w:r>
      <w:r>
        <w:rPr>
          <w:rFonts w:ascii="Times New Roman" w:hAnsi="Times New Roman" w:cs="Times New Roman"/>
          <w:sz w:val="28"/>
          <w:szCs w:val="28"/>
        </w:rPr>
        <w:t xml:space="preserve"> запросы</w:t>
      </w:r>
      <w:r w:rsidRPr="00982BA2">
        <w:rPr>
          <w:rFonts w:ascii="Times New Roman" w:hAnsi="Times New Roman" w:cs="Times New Roman"/>
          <w:sz w:val="28"/>
          <w:szCs w:val="28"/>
        </w:rPr>
        <w:t xml:space="preserve"> о предоставлении сведений </w:t>
      </w:r>
      <w:r>
        <w:rPr>
          <w:rFonts w:ascii="Times New Roman" w:hAnsi="Times New Roman" w:cs="Times New Roman"/>
          <w:sz w:val="28"/>
          <w:szCs w:val="28"/>
        </w:rPr>
        <w:t>из ЕГРН, аналитическая и иная информация предоставляе</w:t>
      </w:r>
      <w:r w:rsidRPr="00982BA2">
        <w:rPr>
          <w:rFonts w:ascii="Times New Roman" w:hAnsi="Times New Roman" w:cs="Times New Roman"/>
          <w:sz w:val="28"/>
          <w:szCs w:val="28"/>
        </w:rPr>
        <w:t xml:space="preserve">тся </w:t>
      </w:r>
      <w:r>
        <w:rPr>
          <w:rFonts w:ascii="Times New Roman" w:hAnsi="Times New Roman" w:cs="Times New Roman"/>
          <w:sz w:val="28"/>
          <w:szCs w:val="28"/>
        </w:rPr>
        <w:t xml:space="preserve">физическим и юридическим лицам </w:t>
      </w:r>
      <w:r w:rsidRPr="00982BA2">
        <w:rPr>
          <w:rFonts w:ascii="Times New Roman" w:hAnsi="Times New Roman" w:cs="Times New Roman"/>
          <w:sz w:val="28"/>
          <w:szCs w:val="28"/>
        </w:rPr>
        <w:t xml:space="preserve">за плату. </w:t>
      </w:r>
      <w:r>
        <w:rPr>
          <w:rFonts w:ascii="Times New Roman" w:hAnsi="Times New Roman" w:cs="Times New Roman"/>
          <w:sz w:val="28"/>
          <w:szCs w:val="28"/>
        </w:rPr>
        <w:t xml:space="preserve">При этом органы исполнительной власти, правоохранительные органы, суды и др. получают данную информация бесплатно, в рамках осуществления своей деятельности. </w:t>
      </w:r>
    </w:p>
    <w:p w14:paraId="1C5C77C6" w14:textId="77777777" w:rsidR="00A8744C" w:rsidRDefault="00A8744C" w:rsidP="00A8744C">
      <w:pPr>
        <w:spacing w:after="0" w:line="276" w:lineRule="auto"/>
        <w:rPr>
          <w:rFonts w:ascii="Times New Roman" w:hAnsi="Times New Roman" w:cs="Times New Roman"/>
          <w:sz w:val="28"/>
          <w:szCs w:val="28"/>
        </w:rPr>
      </w:pPr>
      <w:r w:rsidRPr="00982BA2">
        <w:rPr>
          <w:rFonts w:ascii="Times New Roman" w:hAnsi="Times New Roman" w:cs="Times New Roman"/>
          <w:sz w:val="28"/>
          <w:szCs w:val="28"/>
        </w:rPr>
        <w:t xml:space="preserve">Размер, порядок взимания и возврата платы за предоставление указанных сведений и информации (за исключением аналитической информации) устанавливаются </w:t>
      </w:r>
      <w:r>
        <w:rPr>
          <w:rFonts w:ascii="Times New Roman" w:hAnsi="Times New Roman" w:cs="Times New Roman"/>
          <w:sz w:val="28"/>
          <w:szCs w:val="28"/>
        </w:rPr>
        <w:t>п</w:t>
      </w:r>
      <w:r w:rsidRPr="00623FD9">
        <w:rPr>
          <w:rFonts w:ascii="Times New Roman" w:hAnsi="Times New Roman" w:cs="Times New Roman"/>
          <w:sz w:val="28"/>
          <w:szCs w:val="28"/>
        </w:rPr>
        <w:t>риказ</w:t>
      </w:r>
      <w:r>
        <w:rPr>
          <w:rFonts w:ascii="Times New Roman" w:hAnsi="Times New Roman" w:cs="Times New Roman"/>
          <w:sz w:val="28"/>
          <w:szCs w:val="28"/>
        </w:rPr>
        <w:t>ом</w:t>
      </w:r>
      <w:r w:rsidRPr="00623FD9">
        <w:rPr>
          <w:rFonts w:ascii="Times New Roman" w:hAnsi="Times New Roman" w:cs="Times New Roman"/>
          <w:sz w:val="28"/>
          <w:szCs w:val="28"/>
        </w:rPr>
        <w:t xml:space="preserve"> </w:t>
      </w:r>
      <w:proofErr w:type="spellStart"/>
      <w:r w:rsidRPr="00623FD9">
        <w:rPr>
          <w:rFonts w:ascii="Times New Roman" w:hAnsi="Times New Roman" w:cs="Times New Roman"/>
          <w:sz w:val="28"/>
          <w:szCs w:val="28"/>
        </w:rPr>
        <w:t>Росреестра</w:t>
      </w:r>
      <w:proofErr w:type="spellEnd"/>
      <w:r>
        <w:rPr>
          <w:rFonts w:ascii="Times New Roman" w:hAnsi="Times New Roman" w:cs="Times New Roman"/>
          <w:sz w:val="28"/>
          <w:szCs w:val="28"/>
        </w:rPr>
        <w:t>.</w:t>
      </w:r>
      <w:r w:rsidRPr="00623FD9">
        <w:rPr>
          <w:rFonts w:ascii="Times New Roman" w:hAnsi="Times New Roman" w:cs="Times New Roman"/>
          <w:sz w:val="28"/>
          <w:szCs w:val="28"/>
        </w:rPr>
        <w:t xml:space="preserve"> </w:t>
      </w:r>
    </w:p>
    <w:p w14:paraId="226BB17C" w14:textId="77777777" w:rsidR="00A8744C" w:rsidRPr="008023B0" w:rsidRDefault="00A8744C" w:rsidP="00A8744C">
      <w:pPr>
        <w:spacing w:after="0" w:line="276" w:lineRule="auto"/>
        <w:rPr>
          <w:rFonts w:ascii="Times New Roman" w:hAnsi="Times New Roman" w:cs="Times New Roman"/>
          <w:color w:val="000000"/>
          <w:sz w:val="28"/>
          <w:szCs w:val="28"/>
          <w:shd w:val="clear" w:color="auto" w:fill="FFFFFF"/>
        </w:rPr>
      </w:pPr>
      <w:r w:rsidRPr="008023B0">
        <w:rPr>
          <w:rFonts w:ascii="Times New Roman" w:hAnsi="Times New Roman" w:cs="Times New Roman"/>
          <w:sz w:val="28"/>
          <w:szCs w:val="28"/>
        </w:rPr>
        <w:t>Величина платы за предоставление государственной услуги зависит от вида выписки, формы предоставления сведений бумажный или электронный вид)</w:t>
      </w:r>
      <w:r>
        <w:rPr>
          <w:rFonts w:ascii="Times New Roman" w:hAnsi="Times New Roman" w:cs="Times New Roman"/>
          <w:sz w:val="28"/>
          <w:szCs w:val="28"/>
        </w:rPr>
        <w:t xml:space="preserve"> </w:t>
      </w:r>
      <w:r w:rsidRPr="008023B0">
        <w:rPr>
          <w:rFonts w:ascii="Times New Roman" w:hAnsi="Times New Roman" w:cs="Times New Roman"/>
          <w:sz w:val="28"/>
          <w:szCs w:val="28"/>
        </w:rPr>
        <w:t xml:space="preserve">и от заявителя. </w:t>
      </w:r>
      <w:r w:rsidRPr="008023B0">
        <w:rPr>
          <w:rFonts w:ascii="Times New Roman" w:hAnsi="Times New Roman" w:cs="Times New Roman"/>
          <w:color w:val="000000"/>
          <w:sz w:val="28"/>
          <w:szCs w:val="28"/>
          <w:shd w:val="clear" w:color="auto" w:fill="FFFFFF"/>
        </w:rPr>
        <w:t xml:space="preserve">Самая популярная выписка из </w:t>
      </w:r>
      <w:r w:rsidRPr="008023B0">
        <w:rPr>
          <w:rFonts w:ascii="Times New Roman" w:hAnsi="Times New Roman" w:cs="Times New Roman"/>
          <w:sz w:val="28"/>
          <w:szCs w:val="28"/>
          <w:shd w:val="clear" w:color="auto" w:fill="FFFFFF"/>
        </w:rPr>
        <w:t>ЕГРН об основных характеристиках и зарегистрированных правах на объект недвижимости обойдется заказчику от 290 руб. до 1270 руб. Плата за выписку об объекте недвижимости из ЕГРН варьируется от 350 руб. до 2550 руб. Сведения из ЕГРН о переходе прав на объект можно заказать от 290 руб. до 1270 руб.</w:t>
      </w:r>
      <w:r>
        <w:rPr>
          <w:rFonts w:ascii="Times New Roman" w:hAnsi="Times New Roman" w:cs="Times New Roman"/>
          <w:sz w:val="28"/>
          <w:szCs w:val="28"/>
          <w:shd w:val="clear" w:color="auto" w:fill="FFFFFF"/>
        </w:rPr>
        <w:t xml:space="preserve"> </w:t>
      </w:r>
      <w:r>
        <w:rPr>
          <w:rFonts w:ascii="Times New Roman" w:eastAsia="Calibri" w:hAnsi="Times New Roman" w:cs="Times New Roman"/>
          <w:bCs/>
          <w:sz w:val="28"/>
          <w:szCs w:val="28"/>
        </w:rPr>
        <w:t>В</w:t>
      </w:r>
      <w:r>
        <w:rPr>
          <w:rFonts w:ascii="Times New Roman" w:hAnsi="Times New Roman" w:cs="Times New Roman"/>
          <w:color w:val="000000"/>
          <w:sz w:val="28"/>
          <w:szCs w:val="28"/>
          <w:shd w:val="clear" w:color="auto" w:fill="FFFFFF"/>
        </w:rPr>
        <w:t>ыписки в электронном виде обойду</w:t>
      </w:r>
      <w:r w:rsidRPr="008023B0">
        <w:rPr>
          <w:rFonts w:ascii="Times New Roman" w:hAnsi="Times New Roman" w:cs="Times New Roman"/>
          <w:color w:val="000000"/>
          <w:sz w:val="28"/>
          <w:szCs w:val="28"/>
          <w:shd w:val="clear" w:color="auto" w:fill="FFFFFF"/>
        </w:rPr>
        <w:t xml:space="preserve">тся дешевле аналога на бумажном носителе более чем на 30%. </w:t>
      </w:r>
    </w:p>
    <w:p w14:paraId="1884B1A0" w14:textId="77777777" w:rsidR="00A8744C" w:rsidRDefault="00A8744C" w:rsidP="00A8744C">
      <w:pPr>
        <w:pStyle w:val="ConsPlusNormal"/>
        <w:spacing w:line="276" w:lineRule="auto"/>
        <w:ind w:firstLine="709"/>
        <w:jc w:val="both"/>
        <w:rPr>
          <w:rFonts w:eastAsiaTheme="minorHAnsi"/>
          <w:sz w:val="28"/>
          <w:szCs w:val="28"/>
          <w:lang w:eastAsia="en-US"/>
        </w:rPr>
      </w:pPr>
      <w:r w:rsidRPr="009162A5">
        <w:rPr>
          <w:rFonts w:eastAsiaTheme="minorHAnsi"/>
          <w:sz w:val="28"/>
          <w:szCs w:val="28"/>
          <w:lang w:eastAsia="en-US"/>
        </w:rPr>
        <w:t>Внесение платы за предоставление сведений, содержащихся в ЕГРН, осуществляется после представления запроса о предоставлении сведений и должно быть осуществлено не позднее семи календарных дней с даты получения уникального идентификатора начисления. Внесение платы осуществляет лицо, подавшее запрос.</w:t>
      </w:r>
      <w:r>
        <w:rPr>
          <w:rFonts w:eastAsiaTheme="minorHAnsi"/>
          <w:sz w:val="28"/>
          <w:szCs w:val="28"/>
          <w:lang w:eastAsia="en-US"/>
        </w:rPr>
        <w:t xml:space="preserve"> </w:t>
      </w:r>
    </w:p>
    <w:p w14:paraId="359EF6DB" w14:textId="77777777" w:rsidR="00A8744C" w:rsidRDefault="00A8744C" w:rsidP="00A8744C">
      <w:pPr>
        <w:pStyle w:val="ConsPlusNormal"/>
        <w:spacing w:line="276" w:lineRule="auto"/>
        <w:ind w:firstLine="539"/>
        <w:jc w:val="both"/>
        <w:rPr>
          <w:rFonts w:eastAsiaTheme="minorHAnsi"/>
          <w:sz w:val="28"/>
          <w:szCs w:val="28"/>
          <w:lang w:eastAsia="en-US"/>
        </w:rPr>
      </w:pPr>
      <w:r w:rsidRPr="009162A5">
        <w:rPr>
          <w:rFonts w:eastAsiaTheme="minorHAnsi"/>
          <w:sz w:val="28"/>
          <w:szCs w:val="28"/>
          <w:lang w:eastAsia="en-US"/>
        </w:rPr>
        <w:t xml:space="preserve">Полученная органом регистрации прав плата подлежит возврату: </w:t>
      </w:r>
    </w:p>
    <w:p w14:paraId="2E70FE16" w14:textId="77777777" w:rsidR="00A8744C" w:rsidRDefault="00A8744C" w:rsidP="00A8744C">
      <w:pPr>
        <w:pStyle w:val="ConsPlusNormal"/>
        <w:numPr>
          <w:ilvl w:val="0"/>
          <w:numId w:val="7"/>
        </w:numPr>
        <w:spacing w:line="276" w:lineRule="auto"/>
        <w:jc w:val="both"/>
        <w:rPr>
          <w:rFonts w:eastAsiaTheme="minorHAnsi"/>
          <w:sz w:val="28"/>
          <w:szCs w:val="28"/>
          <w:lang w:eastAsia="en-US"/>
        </w:rPr>
      </w:pPr>
      <w:r w:rsidRPr="009162A5">
        <w:rPr>
          <w:rFonts w:eastAsiaTheme="minorHAnsi"/>
          <w:sz w:val="28"/>
          <w:szCs w:val="28"/>
          <w:lang w:eastAsia="en-US"/>
        </w:rPr>
        <w:t xml:space="preserve">полностью в случае, если заявителем не представлялся запрос о предоставлении сведений ЕГРН; </w:t>
      </w:r>
    </w:p>
    <w:p w14:paraId="3FD05341" w14:textId="77777777" w:rsidR="00A8744C" w:rsidRDefault="00A8744C" w:rsidP="00A8744C">
      <w:pPr>
        <w:pStyle w:val="ConsPlusNormal"/>
        <w:numPr>
          <w:ilvl w:val="0"/>
          <w:numId w:val="7"/>
        </w:numPr>
        <w:spacing w:line="276" w:lineRule="auto"/>
        <w:jc w:val="both"/>
        <w:rPr>
          <w:rFonts w:eastAsiaTheme="minorHAnsi"/>
          <w:sz w:val="28"/>
          <w:szCs w:val="28"/>
          <w:lang w:eastAsia="en-US"/>
        </w:rPr>
      </w:pPr>
      <w:r w:rsidRPr="009162A5">
        <w:rPr>
          <w:rFonts w:eastAsiaTheme="minorHAnsi"/>
          <w:sz w:val="28"/>
          <w:szCs w:val="28"/>
          <w:lang w:eastAsia="en-US"/>
        </w:rPr>
        <w:t>в случае внесения ее в большем размере, чем предусмотрено</w:t>
      </w:r>
      <w:r>
        <w:rPr>
          <w:rFonts w:eastAsiaTheme="minorHAnsi"/>
          <w:sz w:val="28"/>
          <w:szCs w:val="28"/>
          <w:lang w:eastAsia="en-US"/>
        </w:rPr>
        <w:t xml:space="preserve"> законодательством</w:t>
      </w:r>
      <w:r w:rsidRPr="009162A5">
        <w:rPr>
          <w:rFonts w:eastAsiaTheme="minorHAnsi"/>
          <w:sz w:val="28"/>
          <w:szCs w:val="28"/>
          <w:lang w:eastAsia="en-US"/>
        </w:rPr>
        <w:t xml:space="preserve">, при этом возврату подлежат средства в размере, превышающем размер установленной платы. </w:t>
      </w:r>
    </w:p>
    <w:p w14:paraId="3616C678" w14:textId="77777777" w:rsidR="00A8744C" w:rsidRDefault="00A8744C" w:rsidP="00A8744C">
      <w:pPr>
        <w:pStyle w:val="ConsPlusNormal"/>
        <w:spacing w:line="276" w:lineRule="auto"/>
        <w:ind w:firstLine="539"/>
        <w:jc w:val="both"/>
        <w:rPr>
          <w:rFonts w:eastAsiaTheme="minorHAnsi"/>
          <w:sz w:val="28"/>
          <w:szCs w:val="28"/>
          <w:lang w:eastAsia="en-US"/>
        </w:rPr>
      </w:pPr>
      <w:r w:rsidRPr="009162A5">
        <w:rPr>
          <w:rFonts w:eastAsiaTheme="minorHAnsi"/>
          <w:sz w:val="28"/>
          <w:szCs w:val="28"/>
          <w:lang w:eastAsia="en-US"/>
        </w:rPr>
        <w:lastRenderedPageBreak/>
        <w:t xml:space="preserve">Возврат платежа осуществляется на основании заявления плательщика или его правопреемника, </w:t>
      </w:r>
      <w:r>
        <w:rPr>
          <w:rFonts w:eastAsiaTheme="minorHAnsi"/>
          <w:sz w:val="28"/>
          <w:szCs w:val="28"/>
          <w:lang w:eastAsia="en-US"/>
        </w:rPr>
        <w:t xml:space="preserve">либо на основании решения суда и </w:t>
      </w:r>
      <w:r w:rsidRPr="009162A5">
        <w:rPr>
          <w:rFonts w:eastAsiaTheme="minorHAnsi"/>
          <w:sz w:val="28"/>
          <w:szCs w:val="28"/>
          <w:lang w:eastAsia="en-US"/>
        </w:rPr>
        <w:t>пред</w:t>
      </w:r>
      <w:r>
        <w:rPr>
          <w:rFonts w:eastAsiaTheme="minorHAnsi"/>
          <w:sz w:val="28"/>
          <w:szCs w:val="28"/>
          <w:lang w:eastAsia="en-US"/>
        </w:rPr>
        <w:t>о</w:t>
      </w:r>
      <w:r w:rsidRPr="009162A5">
        <w:rPr>
          <w:rFonts w:eastAsiaTheme="minorHAnsi"/>
          <w:sz w:val="28"/>
          <w:szCs w:val="28"/>
          <w:lang w:eastAsia="en-US"/>
        </w:rPr>
        <w:t>став</w:t>
      </w:r>
      <w:r>
        <w:rPr>
          <w:rFonts w:eastAsiaTheme="minorHAnsi"/>
          <w:sz w:val="28"/>
          <w:szCs w:val="28"/>
          <w:lang w:eastAsia="en-US"/>
        </w:rPr>
        <w:t>ляется в орган регистрации прав.</w:t>
      </w:r>
      <w:r w:rsidRPr="009162A5">
        <w:rPr>
          <w:rFonts w:eastAsiaTheme="minorHAnsi"/>
          <w:sz w:val="28"/>
          <w:szCs w:val="28"/>
          <w:lang w:eastAsia="en-US"/>
        </w:rPr>
        <w:t xml:space="preserve"> Заявление о возврате платежа может быть подано в течение трех лет со дня внесения платы.</w:t>
      </w:r>
    </w:p>
    <w:p w14:paraId="22C8CBFA" w14:textId="77777777" w:rsidR="00A8744C" w:rsidRPr="00221492" w:rsidRDefault="00A8744C" w:rsidP="00A8744C">
      <w:pPr>
        <w:pStyle w:val="ConsPlusNormal"/>
        <w:spacing w:line="276" w:lineRule="auto"/>
        <w:ind w:firstLine="539"/>
        <w:jc w:val="both"/>
        <w:rPr>
          <w:rFonts w:eastAsiaTheme="minorHAnsi"/>
          <w:sz w:val="28"/>
          <w:szCs w:val="28"/>
          <w:lang w:eastAsia="en-US"/>
        </w:rPr>
      </w:pPr>
      <w:r w:rsidRPr="00670F09">
        <w:rPr>
          <w:rFonts w:eastAsia="Times New Roman"/>
          <w:bCs/>
          <w:i/>
          <w:sz w:val="28"/>
          <w:szCs w:val="28"/>
        </w:rP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 К заявлению прилагаются подлинные платежные документы (в случае, если плата внесена наличн</w:t>
      </w:r>
      <w:r>
        <w:rPr>
          <w:rFonts w:eastAsia="Times New Roman"/>
          <w:bCs/>
          <w:i/>
          <w:sz w:val="28"/>
          <w:szCs w:val="28"/>
        </w:rPr>
        <w:t>ыми</w:t>
      </w:r>
      <w:r w:rsidRPr="00670F09">
        <w:rPr>
          <w:rFonts w:eastAsia="Times New Roman"/>
          <w:bCs/>
          <w:i/>
          <w:sz w:val="28"/>
          <w:szCs w:val="28"/>
        </w:rPr>
        <w:t>) или копии платежных документов (в случае, если плата внесена в безналичной форме)</w:t>
      </w:r>
      <w:r w:rsidRPr="00FA1B64">
        <w:rPr>
          <w:rFonts w:eastAsia="Times New Roman"/>
          <w:bCs/>
          <w:i/>
          <w:sz w:val="28"/>
          <w:szCs w:val="28"/>
        </w:rPr>
        <w:t>»</w:t>
      </w:r>
      <w:r w:rsidRPr="00670F09">
        <w:rPr>
          <w:rFonts w:eastAsia="Times New Roman"/>
          <w:bCs/>
          <w:i/>
          <w:sz w:val="28"/>
          <w:szCs w:val="28"/>
        </w:rPr>
        <w:t>,</w:t>
      </w:r>
      <w:r>
        <w:rPr>
          <w:rFonts w:eastAsia="Times New Roman"/>
          <w:bCs/>
          <w:sz w:val="28"/>
          <w:szCs w:val="28"/>
        </w:rPr>
        <w:t xml:space="preserve"> </w:t>
      </w:r>
      <w:r w:rsidRPr="00FA1B64">
        <w:rPr>
          <w:rFonts w:eastAsia="Times New Roman"/>
          <w:bCs/>
          <w:i/>
          <w:sz w:val="28"/>
          <w:szCs w:val="28"/>
        </w:rPr>
        <w:t>–</w:t>
      </w:r>
      <w:r>
        <w:rPr>
          <w:rFonts w:eastAsia="Times New Roman"/>
          <w:bCs/>
          <w:sz w:val="28"/>
          <w:szCs w:val="28"/>
        </w:rPr>
        <w:t xml:space="preserve"> комментирует </w:t>
      </w:r>
      <w:r>
        <w:rPr>
          <w:b/>
          <w:sz w:val="28"/>
          <w:szCs w:val="28"/>
          <w:shd w:val="clear" w:color="auto" w:fill="FFFFFF"/>
        </w:rPr>
        <w:t xml:space="preserve">начальник отдела подготовки сведений № 2 </w:t>
      </w:r>
      <w:r w:rsidRPr="00156516">
        <w:rPr>
          <w:b/>
          <w:sz w:val="28"/>
          <w:szCs w:val="28"/>
          <w:shd w:val="clear" w:color="auto" w:fill="FFFFFF"/>
        </w:rPr>
        <w:t xml:space="preserve">Кадастровой палаты </w:t>
      </w:r>
      <w:r>
        <w:rPr>
          <w:b/>
          <w:sz w:val="28"/>
          <w:szCs w:val="28"/>
          <w:shd w:val="clear" w:color="auto" w:fill="FFFFFF"/>
        </w:rPr>
        <w:t xml:space="preserve">по </w:t>
      </w:r>
      <w:r w:rsidRPr="00156516">
        <w:rPr>
          <w:b/>
          <w:sz w:val="28"/>
          <w:szCs w:val="28"/>
          <w:shd w:val="clear" w:color="auto" w:fill="FFFFFF"/>
        </w:rPr>
        <w:t>Волгогра</w:t>
      </w:r>
      <w:r>
        <w:rPr>
          <w:b/>
          <w:sz w:val="28"/>
          <w:szCs w:val="28"/>
          <w:shd w:val="clear" w:color="auto" w:fill="FFFFFF"/>
        </w:rPr>
        <w:t>дской области Любовь Бессмертная.</w:t>
      </w:r>
    </w:p>
    <w:p w14:paraId="5515D62B" w14:textId="23EC688E" w:rsidR="00E115F5" w:rsidRPr="0059070B" w:rsidRDefault="00E115F5" w:rsidP="0086604C">
      <w:pPr>
        <w:spacing w:after="0" w:line="25" w:lineRule="atLeast"/>
        <w:ind w:firstLine="708"/>
        <w:jc w:val="both"/>
        <w:rPr>
          <w:rFonts w:ascii="Times New Roman" w:hAnsi="Times New Roman" w:cs="Times New Roman"/>
          <w:b/>
          <w:bCs/>
          <w:sz w:val="28"/>
          <w:szCs w:val="28"/>
        </w:rPr>
      </w:pPr>
    </w:p>
    <w:p w14:paraId="3D5D202B" w14:textId="77777777" w:rsidR="002D0B9C" w:rsidRDefault="002D0B9C" w:rsidP="002D0B9C">
      <w:pPr>
        <w:spacing w:after="0" w:line="300" w:lineRule="auto"/>
        <w:ind w:firstLine="709"/>
        <w:jc w:val="both"/>
        <w:rPr>
          <w:rFonts w:ascii="Times New Roman" w:hAnsi="Times New Roman" w:cs="Times New Roman"/>
          <w:sz w:val="28"/>
          <w:szCs w:val="28"/>
        </w:rPr>
      </w:pPr>
    </w:p>
    <w:p w14:paraId="38A7D535" w14:textId="77777777" w:rsidR="002D0B9C" w:rsidRDefault="002D0B9C" w:rsidP="002D0B9C">
      <w:pPr>
        <w:spacing w:after="0" w:line="300" w:lineRule="auto"/>
        <w:ind w:firstLine="709"/>
        <w:jc w:val="both"/>
        <w:rPr>
          <w:rFonts w:ascii="Times New Roman" w:hAnsi="Times New Roman" w:cs="Times New Roman"/>
          <w:sz w:val="28"/>
          <w:szCs w:val="28"/>
        </w:rPr>
      </w:pPr>
    </w:p>
    <w:p w14:paraId="19AB25F4"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 уважением, </w:t>
      </w:r>
    </w:p>
    <w:p w14:paraId="55DBB0FF" w14:textId="60784FD4" w:rsidR="002D0B9C" w:rsidRPr="00443297" w:rsidRDefault="00A8744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Голикова Евгения Валерьевна</w:t>
      </w:r>
      <w:r w:rsidR="002D0B9C" w:rsidRPr="00443297">
        <w:rPr>
          <w:rFonts w:ascii="Times New Roman" w:eastAsiaTheme="minorEastAsia" w:hAnsi="Times New Roman" w:cs="Times New Roman"/>
          <w:noProof/>
          <w:sz w:val="24"/>
          <w:szCs w:val="24"/>
          <w:lang w:eastAsia="ru-RU"/>
        </w:rPr>
        <w:t xml:space="preserve">, </w:t>
      </w:r>
    </w:p>
    <w:p w14:paraId="6821F8AE"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 xml:space="preserve">специалист по взаимодействию со СМИ </w:t>
      </w:r>
    </w:p>
    <w:p w14:paraId="7A4E2770"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eastAsia="ru-RU"/>
        </w:rPr>
      </w:pPr>
      <w:r w:rsidRPr="00443297">
        <w:rPr>
          <w:rFonts w:ascii="Times New Roman" w:eastAsiaTheme="minorEastAsia" w:hAnsi="Times New Roman" w:cs="Times New Roman"/>
          <w:noProof/>
          <w:sz w:val="24"/>
          <w:szCs w:val="24"/>
          <w:lang w:eastAsia="ru-RU"/>
        </w:rPr>
        <w:t>Кадастровой палаты по Волгоградской области</w:t>
      </w:r>
    </w:p>
    <w:p w14:paraId="234BFA09"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Tel: 8 (8442) 60-24-40 (2307)</w:t>
      </w:r>
    </w:p>
    <w:p w14:paraId="34C3F8F9" w14:textId="77777777" w:rsidR="002D0B9C" w:rsidRPr="00443297" w:rsidRDefault="002D0B9C" w:rsidP="002D0B9C">
      <w:pPr>
        <w:spacing w:after="0" w:line="300" w:lineRule="auto"/>
        <w:jc w:val="both"/>
        <w:rPr>
          <w:rFonts w:ascii="Times New Roman" w:eastAsiaTheme="minorEastAsia" w:hAnsi="Times New Roman" w:cs="Times New Roman"/>
          <w:noProof/>
          <w:sz w:val="24"/>
          <w:szCs w:val="24"/>
          <w:lang w:val="en-US" w:eastAsia="ru-RU"/>
        </w:rPr>
      </w:pPr>
      <w:r w:rsidRPr="00443297">
        <w:rPr>
          <w:rFonts w:ascii="Times New Roman" w:eastAsiaTheme="minorEastAsia" w:hAnsi="Times New Roman" w:cs="Times New Roman"/>
          <w:noProof/>
          <w:sz w:val="24"/>
          <w:szCs w:val="24"/>
          <w:lang w:val="en-US" w:eastAsia="ru-RU"/>
        </w:rPr>
        <w:t>e-mail: ekz_34@mail.ru</w:t>
      </w:r>
    </w:p>
    <w:p w14:paraId="5D3329CB" w14:textId="241F24C1" w:rsidR="002D0B9C" w:rsidRPr="00B40A49" w:rsidRDefault="002D0B9C" w:rsidP="002D0B9C">
      <w:pPr>
        <w:spacing w:line="300" w:lineRule="auto"/>
        <w:rPr>
          <w:rFonts w:ascii="Times New Roman" w:hAnsi="Times New Roman" w:cs="Times New Roman"/>
          <w:sz w:val="24"/>
          <w:szCs w:val="24"/>
        </w:rPr>
      </w:pPr>
      <w:r w:rsidRPr="00443297">
        <w:rPr>
          <w:rFonts w:ascii="Times New Roman" w:eastAsiaTheme="minorEastAsia" w:hAnsi="Times New Roman" w:cs="Times New Roman"/>
          <w:noProof/>
          <w:sz w:val="24"/>
          <w:szCs w:val="24"/>
          <w:lang w:eastAsia="ru-RU"/>
        </w:rPr>
        <w:t xml:space="preserve">Мы </w:t>
      </w:r>
      <w:hyperlink r:id="rId9" w:history="1">
        <w:r w:rsidRPr="00443297">
          <w:rPr>
            <w:rStyle w:val="ab"/>
            <w:rFonts w:ascii="Times New Roman" w:eastAsiaTheme="minorEastAsia" w:hAnsi="Times New Roman" w:cs="Times New Roman"/>
            <w:noProof/>
            <w:sz w:val="24"/>
            <w:szCs w:val="24"/>
            <w:lang w:eastAsia="ru-RU"/>
          </w:rPr>
          <w:t>ВКонтакте</w:t>
        </w:r>
      </w:hyperlink>
      <w:r w:rsidR="00443297" w:rsidRPr="00443297">
        <w:rPr>
          <w:rStyle w:val="ab"/>
          <w:rFonts w:ascii="Times New Roman" w:eastAsiaTheme="minorEastAsia" w:hAnsi="Times New Roman" w:cs="Times New Roman"/>
          <w:noProof/>
          <w:sz w:val="24"/>
          <w:szCs w:val="24"/>
          <w:lang w:eastAsia="ru-RU"/>
        </w:rPr>
        <w:t>,</w:t>
      </w:r>
      <w:r w:rsidR="00443297">
        <w:rPr>
          <w:rStyle w:val="ab"/>
          <w:rFonts w:ascii="Times New Roman" w:eastAsiaTheme="minorEastAsia" w:hAnsi="Times New Roman" w:cs="Times New Roman"/>
          <w:noProof/>
          <w:sz w:val="24"/>
          <w:szCs w:val="24"/>
          <w:lang w:eastAsia="ru-RU"/>
        </w:rPr>
        <w:t xml:space="preserve"> </w:t>
      </w:r>
      <w:hyperlink r:id="rId10" w:history="1">
        <w:r w:rsidR="00443297" w:rsidRPr="00443297">
          <w:rPr>
            <w:rStyle w:val="ab"/>
            <w:rFonts w:ascii="Times New Roman" w:eastAsiaTheme="minorEastAsia" w:hAnsi="Times New Roman" w:cs="Times New Roman"/>
            <w:noProof/>
            <w:sz w:val="24"/>
            <w:szCs w:val="24"/>
            <w:lang w:eastAsia="ru-RU"/>
          </w:rPr>
          <w:t>Одноклассники</w:t>
        </w:r>
      </w:hyperlink>
      <w:r w:rsidR="00443297">
        <w:rPr>
          <w:rStyle w:val="ab"/>
          <w:rFonts w:ascii="Times New Roman" w:eastAsiaTheme="minorEastAsia" w:hAnsi="Times New Roman" w:cs="Times New Roman"/>
          <w:noProof/>
          <w:sz w:val="24"/>
          <w:szCs w:val="24"/>
          <w:lang w:eastAsia="ru-RU"/>
        </w:rPr>
        <w:t xml:space="preserve">, </w:t>
      </w:r>
      <w:hyperlink r:id="rId11" w:history="1">
        <w:r w:rsidR="00443297" w:rsidRPr="00443297">
          <w:rPr>
            <w:rStyle w:val="ab"/>
            <w:rFonts w:ascii="Times New Roman" w:eastAsiaTheme="minorEastAsia" w:hAnsi="Times New Roman" w:cs="Times New Roman"/>
            <w:noProof/>
            <w:sz w:val="24"/>
            <w:szCs w:val="24"/>
            <w:lang w:eastAsia="ru-RU"/>
          </w:rPr>
          <w:t>Телеграм</w:t>
        </w:r>
      </w:hyperlink>
    </w:p>
    <w:p w14:paraId="7AC60580" w14:textId="77777777" w:rsidR="00001D1D" w:rsidRPr="00CB76FE" w:rsidRDefault="00001D1D" w:rsidP="00CB76FE">
      <w:pPr>
        <w:spacing w:after="0" w:line="300" w:lineRule="auto"/>
        <w:ind w:firstLine="709"/>
        <w:jc w:val="both"/>
        <w:rPr>
          <w:rFonts w:ascii="Times New Roman" w:hAnsi="Times New Roman" w:cs="Times New Roman"/>
          <w:sz w:val="28"/>
          <w:szCs w:val="28"/>
        </w:rPr>
      </w:pPr>
    </w:p>
    <w:sectPr w:rsidR="00001D1D" w:rsidRPr="00CB76FE" w:rsidSect="008E60E7">
      <w:footerReference w:type="default" r:id="rId12"/>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82AB" w14:textId="77777777" w:rsidR="00B67CB5" w:rsidRDefault="00B67CB5" w:rsidP="008D0144">
      <w:pPr>
        <w:spacing w:after="0" w:line="240" w:lineRule="auto"/>
      </w:pPr>
      <w:r>
        <w:separator/>
      </w:r>
    </w:p>
  </w:endnote>
  <w:endnote w:type="continuationSeparator" w:id="0">
    <w:p w14:paraId="66C9CFF5" w14:textId="77777777" w:rsidR="00B67CB5" w:rsidRDefault="00B67CB5"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3FA52" w14:textId="77777777" w:rsidR="00B67CB5" w:rsidRDefault="00B67CB5" w:rsidP="008D0144">
      <w:pPr>
        <w:spacing w:after="0" w:line="240" w:lineRule="auto"/>
      </w:pPr>
      <w:r>
        <w:separator/>
      </w:r>
    </w:p>
  </w:footnote>
  <w:footnote w:type="continuationSeparator" w:id="0">
    <w:p w14:paraId="367AF03F" w14:textId="77777777" w:rsidR="00B67CB5" w:rsidRDefault="00B67CB5"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9BC"/>
    <w:multiLevelType w:val="multilevel"/>
    <w:tmpl w:val="2192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9310E"/>
    <w:multiLevelType w:val="hybridMultilevel"/>
    <w:tmpl w:val="31063F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EF0EFF"/>
    <w:multiLevelType w:val="multilevel"/>
    <w:tmpl w:val="151C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95BB3"/>
    <w:multiLevelType w:val="multilevel"/>
    <w:tmpl w:val="4D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8137B7"/>
    <w:multiLevelType w:val="multilevel"/>
    <w:tmpl w:val="6690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E95B76"/>
    <w:multiLevelType w:val="hybridMultilevel"/>
    <w:tmpl w:val="083434EE"/>
    <w:lvl w:ilvl="0" w:tplc="04190001">
      <w:start w:val="1"/>
      <w:numFmt w:val="bullet"/>
      <w:lvlText w:val=""/>
      <w:lvlJc w:val="left"/>
      <w:pPr>
        <w:ind w:left="500" w:hanging="360"/>
      </w:pPr>
      <w:rPr>
        <w:rFonts w:ascii="Symbol" w:hAnsi="Symbol"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9B"/>
    <w:rsid w:val="00001D1D"/>
    <w:rsid w:val="000207ED"/>
    <w:rsid w:val="00022F02"/>
    <w:rsid w:val="000344BA"/>
    <w:rsid w:val="00050754"/>
    <w:rsid w:val="00057DF2"/>
    <w:rsid w:val="00077EAA"/>
    <w:rsid w:val="00082AB7"/>
    <w:rsid w:val="000955C1"/>
    <w:rsid w:val="000A7846"/>
    <w:rsid w:val="000B489B"/>
    <w:rsid w:val="000B4E50"/>
    <w:rsid w:val="000C5776"/>
    <w:rsid w:val="0010648F"/>
    <w:rsid w:val="001234D1"/>
    <w:rsid w:val="001A2D4F"/>
    <w:rsid w:val="001D0E2A"/>
    <w:rsid w:val="001E0B01"/>
    <w:rsid w:val="001E6A76"/>
    <w:rsid w:val="00222932"/>
    <w:rsid w:val="0023221B"/>
    <w:rsid w:val="00234AB0"/>
    <w:rsid w:val="0027144C"/>
    <w:rsid w:val="0028713B"/>
    <w:rsid w:val="00297FAF"/>
    <w:rsid w:val="002A6429"/>
    <w:rsid w:val="002B0BA6"/>
    <w:rsid w:val="002D0B9C"/>
    <w:rsid w:val="002D6DC1"/>
    <w:rsid w:val="002F7996"/>
    <w:rsid w:val="00302D41"/>
    <w:rsid w:val="00311A59"/>
    <w:rsid w:val="00347BF5"/>
    <w:rsid w:val="00347CD4"/>
    <w:rsid w:val="003647F5"/>
    <w:rsid w:val="00381F9E"/>
    <w:rsid w:val="003917EF"/>
    <w:rsid w:val="00396AAA"/>
    <w:rsid w:val="003A17EB"/>
    <w:rsid w:val="003A3749"/>
    <w:rsid w:val="003B4DBD"/>
    <w:rsid w:val="003E56CC"/>
    <w:rsid w:val="003F56B9"/>
    <w:rsid w:val="003F65E6"/>
    <w:rsid w:val="004115B5"/>
    <w:rsid w:val="004176E9"/>
    <w:rsid w:val="00426DB4"/>
    <w:rsid w:val="00443297"/>
    <w:rsid w:val="00457E79"/>
    <w:rsid w:val="00463809"/>
    <w:rsid w:val="00466945"/>
    <w:rsid w:val="00485602"/>
    <w:rsid w:val="0048658D"/>
    <w:rsid w:val="00490275"/>
    <w:rsid w:val="00490B4C"/>
    <w:rsid w:val="00495012"/>
    <w:rsid w:val="004C727D"/>
    <w:rsid w:val="00555868"/>
    <w:rsid w:val="00557E4E"/>
    <w:rsid w:val="00585895"/>
    <w:rsid w:val="00585DE8"/>
    <w:rsid w:val="00597B95"/>
    <w:rsid w:val="005C0FD9"/>
    <w:rsid w:val="005C3BC9"/>
    <w:rsid w:val="005C4F90"/>
    <w:rsid w:val="005D0E39"/>
    <w:rsid w:val="005D2E58"/>
    <w:rsid w:val="005F1521"/>
    <w:rsid w:val="00607BBE"/>
    <w:rsid w:val="00610BE1"/>
    <w:rsid w:val="00617653"/>
    <w:rsid w:val="00642B89"/>
    <w:rsid w:val="00662AE6"/>
    <w:rsid w:val="00694E7B"/>
    <w:rsid w:val="006C69A7"/>
    <w:rsid w:val="006D6201"/>
    <w:rsid w:val="006E6679"/>
    <w:rsid w:val="006F6DB6"/>
    <w:rsid w:val="0073554E"/>
    <w:rsid w:val="00735A10"/>
    <w:rsid w:val="00752077"/>
    <w:rsid w:val="0078136B"/>
    <w:rsid w:val="00781E97"/>
    <w:rsid w:val="007A2ACF"/>
    <w:rsid w:val="007A2DDC"/>
    <w:rsid w:val="007B5673"/>
    <w:rsid w:val="007C5022"/>
    <w:rsid w:val="007E39D5"/>
    <w:rsid w:val="00807E7D"/>
    <w:rsid w:val="008442F7"/>
    <w:rsid w:val="0086604C"/>
    <w:rsid w:val="008D0144"/>
    <w:rsid w:val="008D49DC"/>
    <w:rsid w:val="008D7DE5"/>
    <w:rsid w:val="008E0F09"/>
    <w:rsid w:val="008E60E7"/>
    <w:rsid w:val="008F5E79"/>
    <w:rsid w:val="009137B8"/>
    <w:rsid w:val="00913998"/>
    <w:rsid w:val="009202AB"/>
    <w:rsid w:val="00920433"/>
    <w:rsid w:val="009234F2"/>
    <w:rsid w:val="009347BB"/>
    <w:rsid w:val="00942803"/>
    <w:rsid w:val="00946FEF"/>
    <w:rsid w:val="00961E03"/>
    <w:rsid w:val="00975F0A"/>
    <w:rsid w:val="00A0651F"/>
    <w:rsid w:val="00A11674"/>
    <w:rsid w:val="00A171EC"/>
    <w:rsid w:val="00A34BBA"/>
    <w:rsid w:val="00A536F6"/>
    <w:rsid w:val="00A54374"/>
    <w:rsid w:val="00A63872"/>
    <w:rsid w:val="00A648FB"/>
    <w:rsid w:val="00A65245"/>
    <w:rsid w:val="00A851F7"/>
    <w:rsid w:val="00A8744C"/>
    <w:rsid w:val="00AA3DFD"/>
    <w:rsid w:val="00AB10EB"/>
    <w:rsid w:val="00AB7DCF"/>
    <w:rsid w:val="00AC1432"/>
    <w:rsid w:val="00AD6847"/>
    <w:rsid w:val="00AE4D33"/>
    <w:rsid w:val="00B42C06"/>
    <w:rsid w:val="00B54257"/>
    <w:rsid w:val="00B65276"/>
    <w:rsid w:val="00B67CB5"/>
    <w:rsid w:val="00BB4DCD"/>
    <w:rsid w:val="00BE70A5"/>
    <w:rsid w:val="00BF1073"/>
    <w:rsid w:val="00BF1E21"/>
    <w:rsid w:val="00C22592"/>
    <w:rsid w:val="00C442C7"/>
    <w:rsid w:val="00CB021A"/>
    <w:rsid w:val="00CB76FE"/>
    <w:rsid w:val="00CC7787"/>
    <w:rsid w:val="00D010BF"/>
    <w:rsid w:val="00D06E21"/>
    <w:rsid w:val="00D37863"/>
    <w:rsid w:val="00D50254"/>
    <w:rsid w:val="00D53A30"/>
    <w:rsid w:val="00D61167"/>
    <w:rsid w:val="00D81463"/>
    <w:rsid w:val="00D823D6"/>
    <w:rsid w:val="00D8456E"/>
    <w:rsid w:val="00D92F93"/>
    <w:rsid w:val="00DF1918"/>
    <w:rsid w:val="00DF57E6"/>
    <w:rsid w:val="00E0657E"/>
    <w:rsid w:val="00E115F5"/>
    <w:rsid w:val="00E2078E"/>
    <w:rsid w:val="00E25F46"/>
    <w:rsid w:val="00E5712C"/>
    <w:rsid w:val="00E61C45"/>
    <w:rsid w:val="00E95DED"/>
    <w:rsid w:val="00EA09D8"/>
    <w:rsid w:val="00EC3911"/>
    <w:rsid w:val="00ED1E9C"/>
    <w:rsid w:val="00ED6BB4"/>
    <w:rsid w:val="00EE3C26"/>
    <w:rsid w:val="00EF6E9E"/>
    <w:rsid w:val="00F00814"/>
    <w:rsid w:val="00F1595F"/>
    <w:rsid w:val="00F569B5"/>
    <w:rsid w:val="00F657D9"/>
    <w:rsid w:val="00F97C21"/>
    <w:rsid w:val="00FA6CAB"/>
    <w:rsid w:val="00FC04EC"/>
    <w:rsid w:val="00FC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432"/>
  </w:style>
  <w:style w:type="paragraph" w:styleId="1">
    <w:name w:val="heading 1"/>
    <w:basedOn w:val="a"/>
    <w:link w:val="10"/>
    <w:uiPriority w:val="9"/>
    <w:qFormat/>
    <w:rsid w:val="00694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it_List1,Абзац списка литеральный,Абзац списка2,Абзац списка21"/>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10">
    <w:name w:val="Заголовок 1 Знак"/>
    <w:basedOn w:val="a0"/>
    <w:link w:val="1"/>
    <w:uiPriority w:val="9"/>
    <w:rsid w:val="00694E7B"/>
    <w:rPr>
      <w:rFonts w:ascii="Times New Roman" w:eastAsia="Times New Roman" w:hAnsi="Times New Roman" w:cs="Times New Roman"/>
      <w:b/>
      <w:bCs/>
      <w:kern w:val="36"/>
      <w:sz w:val="48"/>
      <w:szCs w:val="48"/>
      <w:lang w:eastAsia="ru-RU"/>
    </w:rPr>
  </w:style>
  <w:style w:type="character" w:customStyle="1" w:styleId="af2">
    <w:name w:val="Обычный (веб) Знак"/>
    <w:basedOn w:val="a0"/>
    <w:link w:val="af1"/>
    <w:uiPriority w:val="99"/>
    <w:rsid w:val="003A3749"/>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A8744C"/>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A874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8316">
      <w:bodyDiv w:val="1"/>
      <w:marLeft w:val="0"/>
      <w:marRight w:val="0"/>
      <w:marTop w:val="0"/>
      <w:marBottom w:val="0"/>
      <w:divBdr>
        <w:top w:val="none" w:sz="0" w:space="0" w:color="auto"/>
        <w:left w:val="none" w:sz="0" w:space="0" w:color="auto"/>
        <w:bottom w:val="none" w:sz="0" w:space="0" w:color="auto"/>
        <w:right w:val="none" w:sz="0" w:space="0" w:color="auto"/>
      </w:divBdr>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395546847">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174588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me/fkp34vlg" TargetMode="External"/><Relationship Id="rId5" Type="http://schemas.openxmlformats.org/officeDocument/2006/relationships/webSettings" Target="webSettings.xml"/><Relationship Id="rId10" Type="http://schemas.openxmlformats.org/officeDocument/2006/relationships/hyperlink" Target="https://ok.ru/group/68850591924271" TargetMode="External"/><Relationship Id="rId4" Type="http://schemas.openxmlformats.org/officeDocument/2006/relationships/settings" Target="settings.xml"/><Relationship Id="rId9" Type="http://schemas.openxmlformats.org/officeDocument/2006/relationships/hyperlink" Target="https://vk.com/34kadast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Васильцов Никита Евгеньевич</dc:creator>
  <cp:lastModifiedBy>Дорофеев Алексей Николаевич</cp:lastModifiedBy>
  <cp:revision>3</cp:revision>
  <cp:lastPrinted>2022-04-01T11:16:00Z</cp:lastPrinted>
  <dcterms:created xsi:type="dcterms:W3CDTF">2022-04-04T07:56:00Z</dcterms:created>
  <dcterms:modified xsi:type="dcterms:W3CDTF">2022-04-04T08:05:00Z</dcterms:modified>
</cp:coreProperties>
</file>